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C25C" w14:textId="0FBADD23" w:rsidR="002E0FA1" w:rsidRPr="0024589D" w:rsidRDefault="00B95254" w:rsidP="002E0FA1">
      <w:pPr>
        <w:jc w:val="center"/>
        <w:rPr>
          <w:rFonts w:ascii="American Typewriter" w:hAnsi="American Typewriter" w:cs="Tahoma"/>
          <w:b/>
          <w:bCs/>
        </w:rPr>
      </w:pPr>
      <w:r w:rsidRPr="00166272">
        <w:rPr>
          <w:rFonts w:ascii="American Typewriter" w:hAnsi="American Typewriter" w:cs="Tahoma"/>
          <w:b/>
          <w:bCs/>
        </w:rPr>
        <w:t>INTRODUCTION TO A</w:t>
      </w:r>
      <w:r>
        <w:rPr>
          <w:rFonts w:ascii="American Typewriter" w:hAnsi="American Typewriter" w:cs="Tahoma"/>
          <w:b/>
          <w:bCs/>
        </w:rPr>
        <w:t>RT</w:t>
      </w:r>
      <w:r w:rsidR="00F614CA">
        <w:rPr>
          <w:rFonts w:ascii="American Typewriter" w:hAnsi="American Typewriter" w:cs="Tahoma"/>
          <w:b/>
          <w:bCs/>
        </w:rPr>
        <w:t xml:space="preserve"> </w:t>
      </w:r>
      <w:r w:rsidR="002425C8">
        <w:rPr>
          <w:rFonts w:ascii="American Typewriter" w:hAnsi="American Typewriter" w:cs="Tahoma"/>
          <w:b/>
          <w:bCs/>
        </w:rPr>
        <w:t>201</w:t>
      </w:r>
      <w:r w:rsidR="00413A23">
        <w:rPr>
          <w:rFonts w:ascii="American Typewriter" w:hAnsi="American Typewriter" w:cs="Tahoma"/>
          <w:b/>
          <w:bCs/>
        </w:rPr>
        <w:t>8</w:t>
      </w:r>
      <w:r>
        <w:rPr>
          <w:rFonts w:ascii="American Typewriter" w:hAnsi="American Typewriter" w:cs="Tahoma"/>
          <w:b/>
          <w:bCs/>
        </w:rPr>
        <w:t>-19</w:t>
      </w:r>
      <w:bookmarkStart w:id="0" w:name="_GoBack"/>
      <w:bookmarkEnd w:id="0"/>
    </w:p>
    <w:p w14:paraId="766B719B" w14:textId="205C2A94" w:rsidR="00B04557" w:rsidRDefault="00B04557" w:rsidP="00B04557">
      <w:pPr>
        <w:jc w:val="center"/>
        <w:rPr>
          <w:rFonts w:ascii="Tahoma" w:hAnsi="Tahoma" w:cs="Tahoma"/>
          <w:b/>
        </w:rPr>
      </w:pPr>
      <w:r w:rsidRPr="00103DE1">
        <w:rPr>
          <w:rFonts w:ascii="Tahoma" w:hAnsi="Tahoma" w:cs="Tahoma"/>
          <w:b/>
        </w:rPr>
        <w:t>Ms. Thomas</w:t>
      </w:r>
      <w:r>
        <w:rPr>
          <w:rFonts w:ascii="Tahoma" w:hAnsi="Tahoma" w:cs="Tahoma"/>
          <w:b/>
        </w:rPr>
        <w:t xml:space="preserve"> </w:t>
      </w:r>
    </w:p>
    <w:p w14:paraId="12F24E68" w14:textId="1B20BCE4" w:rsidR="00B04557" w:rsidRPr="00755348" w:rsidRDefault="00166272" w:rsidP="00B04557">
      <w:pPr>
        <w:jc w:val="center"/>
        <w:rPr>
          <w:rFonts w:ascii="Tahoma" w:hAnsi="Tahoma" w:cs="Tahoma"/>
        </w:rPr>
      </w:pPr>
      <w:hyperlink r:id="rId7" w:history="1">
        <w:r w:rsidR="00B04557" w:rsidRPr="0082030F">
          <w:rPr>
            <w:rStyle w:val="Hyperlink"/>
          </w:rPr>
          <w:t>emily.thomas@philomath.k12.or.us</w:t>
        </w:r>
      </w:hyperlink>
      <w:r w:rsidR="00B04557">
        <w:t>, (541) 929-3211</w:t>
      </w:r>
      <w:r w:rsidR="00B04557">
        <w:rPr>
          <w:rFonts w:ascii="Tahoma" w:hAnsi="Tahoma" w:cs="Tahoma"/>
        </w:rPr>
        <w:t xml:space="preserve"> </w:t>
      </w:r>
      <w:r w:rsidR="007E1C59">
        <w:rPr>
          <w:rFonts w:ascii="Tahoma" w:hAnsi="Tahoma" w:cs="Tahoma"/>
        </w:rPr>
        <w:t>x 1336</w:t>
      </w:r>
    </w:p>
    <w:p w14:paraId="74B6B270" w14:textId="77777777" w:rsidR="00B04557" w:rsidRDefault="00B04557" w:rsidP="00B04557">
      <w:pPr>
        <w:jc w:val="center"/>
        <w:rPr>
          <w:sz w:val="16"/>
          <w:szCs w:val="16"/>
        </w:rPr>
      </w:pPr>
      <w:r>
        <w:rPr>
          <w:sz w:val="16"/>
          <w:szCs w:val="16"/>
        </w:rPr>
        <w:t>Office Hours:  8-9:10am, or by appointment</w:t>
      </w:r>
    </w:p>
    <w:p w14:paraId="24285BA0" w14:textId="77777777" w:rsidR="00863237" w:rsidRPr="009F20FD" w:rsidRDefault="00863237" w:rsidP="00863237">
      <w:pPr>
        <w:jc w:val="center"/>
        <w:rPr>
          <w:sz w:val="16"/>
          <w:szCs w:val="16"/>
        </w:rPr>
      </w:pPr>
    </w:p>
    <w:p w14:paraId="52FAEF6E" w14:textId="77777777" w:rsidR="002E0FA1" w:rsidRPr="00B95254" w:rsidRDefault="002E0FA1" w:rsidP="002E0FA1">
      <w:pPr>
        <w:jc w:val="center"/>
        <w:rPr>
          <w:i/>
          <w:sz w:val="22"/>
          <w:szCs w:val="22"/>
        </w:rPr>
      </w:pPr>
      <w:r w:rsidRPr="00B95254">
        <w:rPr>
          <w:i/>
          <w:sz w:val="22"/>
          <w:szCs w:val="22"/>
        </w:rPr>
        <w:t xml:space="preserve">“It is not that the artist is a special kind of person,  </w:t>
      </w:r>
    </w:p>
    <w:p w14:paraId="7FC02C78" w14:textId="77777777" w:rsidR="002E0FA1" w:rsidRPr="00B95254" w:rsidRDefault="002E0FA1" w:rsidP="002E0FA1">
      <w:pPr>
        <w:jc w:val="center"/>
        <w:rPr>
          <w:i/>
          <w:sz w:val="22"/>
          <w:szCs w:val="22"/>
        </w:rPr>
      </w:pPr>
      <w:r w:rsidRPr="00B95254">
        <w:rPr>
          <w:b/>
          <w:i/>
          <w:sz w:val="22"/>
          <w:szCs w:val="22"/>
        </w:rPr>
        <w:t xml:space="preserve">every </w:t>
      </w:r>
      <w:r w:rsidRPr="00B95254">
        <w:rPr>
          <w:i/>
          <w:sz w:val="22"/>
          <w:szCs w:val="22"/>
        </w:rPr>
        <w:t>person is a special kind of artist.”    - ML Goertzen</w:t>
      </w:r>
    </w:p>
    <w:p w14:paraId="0A76EBD0" w14:textId="77777777" w:rsidR="002E0FA1" w:rsidRPr="009F20FD" w:rsidRDefault="002E0FA1" w:rsidP="002E0FA1">
      <w:pPr>
        <w:rPr>
          <w:sz w:val="16"/>
          <w:szCs w:val="16"/>
        </w:rPr>
      </w:pPr>
    </w:p>
    <w:p w14:paraId="0F41338D" w14:textId="12567BDE" w:rsidR="002E0FA1" w:rsidRDefault="002E0FA1" w:rsidP="002E0FA1">
      <w:r>
        <w:rPr>
          <w:rFonts w:ascii="Tahoma" w:hAnsi="Tahoma" w:cs="Tahoma"/>
          <w:b/>
        </w:rPr>
        <w:t xml:space="preserve">Curriculum </w:t>
      </w:r>
      <w:r w:rsidR="00536E68">
        <w:t xml:space="preserve">During this </w:t>
      </w:r>
      <w:r w:rsidR="005F0337">
        <w:t>trim</w:t>
      </w:r>
      <w:r w:rsidR="00536E68">
        <w:t>ester,</w:t>
      </w:r>
      <w:r w:rsidR="00791610">
        <w:t xml:space="preserve"> we will </w:t>
      </w:r>
      <w:r w:rsidR="00F303C6">
        <w:t xml:space="preserve">practice </w:t>
      </w:r>
      <w:r w:rsidR="00B04557">
        <w:t xml:space="preserve">the basic </w:t>
      </w:r>
      <w:r w:rsidR="00B11F4D">
        <w:t xml:space="preserve">elements and principles of </w:t>
      </w:r>
      <w:r w:rsidR="004101B5">
        <w:t xml:space="preserve">art to </w:t>
      </w:r>
      <w:r w:rsidR="00B04557">
        <w:t>assist in creating interesting composition</w:t>
      </w:r>
      <w:r w:rsidR="00863237">
        <w:t>s</w:t>
      </w:r>
      <w:r w:rsidR="00B04557">
        <w:t xml:space="preserve"> and to solve visual art problems</w:t>
      </w:r>
      <w:r>
        <w:t xml:space="preserve">.  </w:t>
      </w:r>
      <w:r w:rsidR="00536E68">
        <w:t>These s</w:t>
      </w:r>
      <w:r w:rsidR="005F0337">
        <w:t>kills</w:t>
      </w:r>
      <w:r w:rsidR="00536E68">
        <w:t xml:space="preserve"> will be assessed in your </w:t>
      </w:r>
      <w:r w:rsidR="009433ED">
        <w:t>studio pieces, daily class</w:t>
      </w:r>
      <w:r w:rsidR="00536E68">
        <w:t xml:space="preserve">work, </w:t>
      </w:r>
      <w:r w:rsidR="004101B5">
        <w:t>artist statements</w:t>
      </w:r>
      <w:r w:rsidR="00536E68">
        <w:t xml:space="preserve">, and </w:t>
      </w:r>
      <w:r w:rsidR="009433ED">
        <w:t xml:space="preserve">in the </w:t>
      </w:r>
      <w:r w:rsidR="00536E68">
        <w:t xml:space="preserve">final portfolio presentation. You will be </w:t>
      </w:r>
      <w:r w:rsidR="00B11F4D">
        <w:t>creat</w:t>
      </w:r>
      <w:r w:rsidR="005F0337">
        <w:t>ing</w:t>
      </w:r>
      <w:r w:rsidR="00B11F4D">
        <w:t xml:space="preserve"> 2-D</w:t>
      </w:r>
      <w:r w:rsidR="00B95254">
        <w:t xml:space="preserve"> and 3-D art work a</w:t>
      </w:r>
      <w:r w:rsidR="005F0337">
        <w:t>s well as</w:t>
      </w:r>
      <w:r w:rsidR="009433ED">
        <w:t xml:space="preserve"> learning to speak and write about art</w:t>
      </w:r>
      <w:r>
        <w:t xml:space="preserve">. You will be writing an artist statement for each of </w:t>
      </w:r>
      <w:r w:rsidR="00652C4C">
        <w:t xml:space="preserve">the studio pieces for display. </w:t>
      </w:r>
      <w:r w:rsidRPr="004116DF">
        <w:t xml:space="preserve">Expectations will be high as </w:t>
      </w:r>
      <w:r>
        <w:t xml:space="preserve">you </w:t>
      </w:r>
      <w:r w:rsidRPr="004116DF">
        <w:t xml:space="preserve">engage in </w:t>
      </w:r>
      <w:r>
        <w:t xml:space="preserve">your own </w:t>
      </w:r>
      <w:r w:rsidRPr="004116DF">
        <w:t xml:space="preserve">artistic journey.   </w:t>
      </w:r>
    </w:p>
    <w:p w14:paraId="53636969" w14:textId="77777777" w:rsidR="002E0FA1" w:rsidRPr="009F20FD" w:rsidRDefault="002E0FA1" w:rsidP="002E0FA1">
      <w:pPr>
        <w:rPr>
          <w:sz w:val="16"/>
          <w:szCs w:val="16"/>
        </w:rPr>
      </w:pPr>
    </w:p>
    <w:p w14:paraId="4CC53F4B" w14:textId="45F683B9" w:rsidR="00F614CA" w:rsidRDefault="002E0FA1" w:rsidP="00F614CA">
      <w:pPr>
        <w:ind w:left="2880" w:hanging="2835"/>
        <w:rPr>
          <w:b/>
        </w:rPr>
      </w:pPr>
      <w:r>
        <w:rPr>
          <w:rFonts w:ascii="Tahoma" w:hAnsi="Tahoma" w:cs="Tahoma"/>
          <w:b/>
        </w:rPr>
        <w:t>Art Class Rules</w:t>
      </w:r>
      <w:r w:rsidR="009433ED">
        <w:rPr>
          <w:rFonts w:ascii="Tahoma" w:hAnsi="Tahoma" w:cs="Tahoma"/>
          <w:b/>
        </w:rPr>
        <w:t xml:space="preserve"> – please fill in the boxes</w:t>
      </w:r>
      <w:r>
        <w:rPr>
          <w:rFonts w:ascii="Tahoma" w:hAnsi="Tahoma" w:cs="Tahoma"/>
          <w:b/>
        </w:rPr>
        <w:tab/>
      </w:r>
    </w:p>
    <w:p w14:paraId="4619FCDB" w14:textId="77777777" w:rsidR="00F614CA" w:rsidRDefault="00F614CA" w:rsidP="00F614CA">
      <w:pPr>
        <w:pBdr>
          <w:top w:val="single" w:sz="4" w:space="1" w:color="auto"/>
          <w:left w:val="single" w:sz="4" w:space="0" w:color="auto"/>
          <w:bottom w:val="single" w:sz="4" w:space="1" w:color="auto"/>
          <w:right w:val="single" w:sz="4" w:space="4" w:color="auto"/>
        </w:pBdr>
        <w:rPr>
          <w:b/>
        </w:rPr>
      </w:pPr>
      <w:r>
        <w:rPr>
          <w:b/>
        </w:rPr>
        <w:t>A</w:t>
      </w:r>
    </w:p>
    <w:p w14:paraId="05716FF9"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7EEBA858" w14:textId="77777777" w:rsidR="00F614CA" w:rsidRPr="00F614CA" w:rsidRDefault="00F614CA" w:rsidP="00F614CA">
      <w:pPr>
        <w:ind w:left="2880" w:hanging="2835"/>
        <w:rPr>
          <w:b/>
          <w:sz w:val="16"/>
          <w:szCs w:val="16"/>
        </w:rPr>
      </w:pPr>
    </w:p>
    <w:p w14:paraId="31A6260A" w14:textId="67B0218D" w:rsidR="00F614CA" w:rsidRDefault="00F614CA" w:rsidP="00F614CA">
      <w:pPr>
        <w:pBdr>
          <w:top w:val="single" w:sz="4" w:space="1" w:color="auto"/>
          <w:left w:val="single" w:sz="4" w:space="0" w:color="auto"/>
          <w:bottom w:val="single" w:sz="4" w:space="1" w:color="auto"/>
          <w:right w:val="single" w:sz="4" w:space="4" w:color="auto"/>
        </w:pBdr>
        <w:rPr>
          <w:b/>
        </w:rPr>
      </w:pPr>
      <w:r>
        <w:rPr>
          <w:b/>
        </w:rPr>
        <w:t>R</w:t>
      </w:r>
    </w:p>
    <w:p w14:paraId="4E0E2107"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56B54D48" w14:textId="77777777" w:rsidR="00F614CA" w:rsidRPr="00F614CA" w:rsidRDefault="00F614CA" w:rsidP="00F614CA">
      <w:pPr>
        <w:ind w:left="2880" w:hanging="2835"/>
        <w:rPr>
          <w:b/>
          <w:sz w:val="16"/>
          <w:szCs w:val="16"/>
        </w:rPr>
      </w:pPr>
    </w:p>
    <w:p w14:paraId="04629788" w14:textId="16DF5AFB" w:rsidR="00F614CA" w:rsidRDefault="00F614CA" w:rsidP="00F614CA">
      <w:pPr>
        <w:pBdr>
          <w:top w:val="single" w:sz="4" w:space="1" w:color="auto"/>
          <w:left w:val="single" w:sz="4" w:space="0" w:color="auto"/>
          <w:bottom w:val="single" w:sz="4" w:space="1" w:color="auto"/>
          <w:right w:val="single" w:sz="4" w:space="4" w:color="auto"/>
        </w:pBdr>
        <w:rPr>
          <w:b/>
        </w:rPr>
      </w:pPr>
      <w:r>
        <w:rPr>
          <w:b/>
        </w:rPr>
        <w:t>T</w:t>
      </w:r>
    </w:p>
    <w:p w14:paraId="555BDDC0"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602BA5C7" w14:textId="77777777" w:rsidR="00F614CA" w:rsidRPr="00F614CA" w:rsidRDefault="00F614CA" w:rsidP="00F614CA">
      <w:pPr>
        <w:ind w:left="2880" w:hanging="2835"/>
        <w:rPr>
          <w:b/>
          <w:sz w:val="16"/>
          <w:szCs w:val="16"/>
        </w:rPr>
      </w:pPr>
    </w:p>
    <w:p w14:paraId="0583A9F3" w14:textId="7744C63C" w:rsidR="00F614CA" w:rsidRDefault="00F614CA" w:rsidP="00F614CA">
      <w:pPr>
        <w:pBdr>
          <w:top w:val="single" w:sz="4" w:space="1" w:color="auto"/>
          <w:left w:val="single" w:sz="4" w:space="0" w:color="auto"/>
          <w:bottom w:val="single" w:sz="4" w:space="1" w:color="auto"/>
          <w:right w:val="single" w:sz="4" w:space="4" w:color="auto"/>
        </w:pBdr>
        <w:rPr>
          <w:b/>
        </w:rPr>
      </w:pPr>
      <w:r>
        <w:rPr>
          <w:b/>
        </w:rPr>
        <w:t>S</w:t>
      </w:r>
    </w:p>
    <w:p w14:paraId="271B7CE9" w14:textId="77777777" w:rsidR="00F614CA" w:rsidRDefault="00F614CA" w:rsidP="00F614CA">
      <w:pPr>
        <w:pBdr>
          <w:top w:val="single" w:sz="4" w:space="1" w:color="auto"/>
          <w:left w:val="single" w:sz="4" w:space="0" w:color="auto"/>
          <w:bottom w:val="single" w:sz="4" w:space="1" w:color="auto"/>
          <w:right w:val="single" w:sz="4" w:space="4" w:color="auto"/>
        </w:pBdr>
        <w:rPr>
          <w:b/>
        </w:rPr>
      </w:pPr>
    </w:p>
    <w:p w14:paraId="0F7321C0" w14:textId="72502D9C" w:rsidR="002E0FA1" w:rsidRDefault="002E0FA1" w:rsidP="00D97523">
      <w:pPr>
        <w:ind w:left="2880" w:hanging="2835"/>
      </w:pPr>
      <w:r w:rsidRPr="002F7ED3">
        <w:t xml:space="preserve"> </w:t>
      </w:r>
    </w:p>
    <w:p w14:paraId="3794D5B4" w14:textId="6F025571" w:rsidR="002E0FA1" w:rsidRDefault="002E0FA1" w:rsidP="002E0FA1">
      <w:pPr>
        <w:rPr>
          <w:rFonts w:ascii="Tahoma" w:hAnsi="Tahoma" w:cs="Tahoma"/>
          <w:b/>
        </w:rPr>
      </w:pPr>
      <w:r>
        <w:rPr>
          <w:rFonts w:ascii="Tahoma" w:hAnsi="Tahoma" w:cs="Tahoma"/>
          <w:b/>
        </w:rPr>
        <w:t>Course</w:t>
      </w:r>
      <w:r w:rsidR="00BF71D2">
        <w:rPr>
          <w:rFonts w:ascii="Tahoma" w:hAnsi="Tahoma" w:cs="Tahoma"/>
          <w:b/>
        </w:rPr>
        <w:t>work Expectations</w:t>
      </w:r>
    </w:p>
    <w:p w14:paraId="605F518D" w14:textId="100684C2" w:rsidR="00895C21" w:rsidRDefault="00895C21" w:rsidP="00895C21">
      <w:r>
        <w:rPr>
          <w:b/>
        </w:rPr>
        <w:t xml:space="preserve">Studio Art projects:  </w:t>
      </w:r>
      <w:r w:rsidR="00D32F7A">
        <w:t>Students will</w:t>
      </w:r>
      <w:r w:rsidR="00DC5A25">
        <w:t xml:space="preserve"> </w:t>
      </w:r>
      <w:r w:rsidR="00D32F7A">
        <w:t>create artwork by controlling the elements and principles of art.</w:t>
      </w:r>
      <w:r>
        <w:t xml:space="preserve"> </w:t>
      </w:r>
      <w:r w:rsidR="00630AE2">
        <w:t>(</w:t>
      </w:r>
      <w:r w:rsidR="007F0F81">
        <w:t>50</w:t>
      </w:r>
      <w:r w:rsidR="00BC232E">
        <w:t xml:space="preserve"> points </w:t>
      </w:r>
      <w:r w:rsidR="00630AE2">
        <w:t xml:space="preserve">each, </w:t>
      </w:r>
      <w:r w:rsidR="007F0F81">
        <w:t>50</w:t>
      </w:r>
      <w:r w:rsidR="00B439EB">
        <w:t>x</w:t>
      </w:r>
      <w:r w:rsidR="00863237">
        <w:t>5</w:t>
      </w:r>
      <w:r w:rsidR="00630AE2">
        <w:t xml:space="preserve"> projects,</w:t>
      </w:r>
      <w:r w:rsidR="00863237">
        <w:t xml:space="preserve"> </w:t>
      </w:r>
      <w:r w:rsidR="00B439EB">
        <w:t>or</w:t>
      </w:r>
      <w:r w:rsidR="00821775">
        <w:t xml:space="preserve"> </w:t>
      </w:r>
      <w:r w:rsidR="00863237">
        <w:rPr>
          <w:b/>
        </w:rPr>
        <w:t>38</w:t>
      </w:r>
      <w:r w:rsidR="00821775" w:rsidRPr="00821775">
        <w:rPr>
          <w:b/>
        </w:rPr>
        <w:t>%</w:t>
      </w:r>
      <w:r w:rsidR="00821775">
        <w:rPr>
          <w:b/>
        </w:rPr>
        <w:t xml:space="preserve"> </w:t>
      </w:r>
      <w:r w:rsidR="00821775" w:rsidRPr="00821775">
        <w:t>of your grade</w:t>
      </w:r>
      <w:r w:rsidR="00630AE2">
        <w:t>)</w:t>
      </w:r>
    </w:p>
    <w:p w14:paraId="63D7393F" w14:textId="0F80436D" w:rsidR="002E0FA1" w:rsidRPr="00C62E0B" w:rsidRDefault="00A6076B" w:rsidP="002E0FA1">
      <w:r>
        <w:rPr>
          <w:b/>
        </w:rPr>
        <w:t>Daily Lessons</w:t>
      </w:r>
      <w:r w:rsidR="002E0FA1">
        <w:rPr>
          <w:b/>
        </w:rPr>
        <w:t xml:space="preserve">:  </w:t>
      </w:r>
      <w:r w:rsidR="00B04557">
        <w:t>Each day students</w:t>
      </w:r>
      <w:r w:rsidR="00D32F7A">
        <w:t xml:space="preserve"> will </w:t>
      </w:r>
      <w:r w:rsidR="0057110B">
        <w:t>generate ideas,</w:t>
      </w:r>
      <w:r w:rsidR="00186D31">
        <w:t xml:space="preserve"> build</w:t>
      </w:r>
      <w:r w:rsidR="00B04557">
        <w:t xml:space="preserve"> art making skills, further their</w:t>
      </w:r>
      <w:r w:rsidR="00186D31">
        <w:t xml:space="preserve"> </w:t>
      </w:r>
      <w:r w:rsidR="00D32F7A">
        <w:t>creativity</w:t>
      </w:r>
      <w:r w:rsidR="00B04557">
        <w:t xml:space="preserve">, </w:t>
      </w:r>
      <w:r w:rsidR="00D32F7A">
        <w:t xml:space="preserve">and </w:t>
      </w:r>
      <w:r w:rsidR="00B04557">
        <w:t>be introduced to critiquing artwork</w:t>
      </w:r>
      <w:r w:rsidR="009433ED">
        <w:t>.</w:t>
      </w:r>
      <w:r w:rsidR="002E0FA1">
        <w:t xml:space="preserve"> (</w:t>
      </w:r>
      <w:r w:rsidR="00863237">
        <w:t>15</w:t>
      </w:r>
      <w:r w:rsidR="004452E2">
        <w:t>x12</w:t>
      </w:r>
      <w:r w:rsidR="00B439EB">
        <w:t xml:space="preserve"> </w:t>
      </w:r>
      <w:r w:rsidR="00630AE2">
        <w:t>weeks=</w:t>
      </w:r>
      <w:r w:rsidR="00821775">
        <w:t xml:space="preserve"> </w:t>
      </w:r>
      <w:r w:rsidR="00630AE2">
        <w:rPr>
          <w:b/>
        </w:rPr>
        <w:t>27</w:t>
      </w:r>
      <w:r w:rsidR="00821775" w:rsidRPr="00821775">
        <w:rPr>
          <w:b/>
        </w:rPr>
        <w:t>%</w:t>
      </w:r>
      <w:r w:rsidR="00821775">
        <w:t xml:space="preserve"> </w:t>
      </w:r>
      <w:r w:rsidR="00630AE2">
        <w:t xml:space="preserve">of </w:t>
      </w:r>
      <w:r w:rsidR="00821775" w:rsidRPr="00821775">
        <w:t>grade</w:t>
      </w:r>
      <w:r w:rsidR="002E0FA1">
        <w:t>)</w:t>
      </w:r>
    </w:p>
    <w:p w14:paraId="22020D97" w14:textId="2AFCC903" w:rsidR="002E0FA1" w:rsidRDefault="002E0FA1" w:rsidP="002E0FA1">
      <w:r>
        <w:rPr>
          <w:b/>
        </w:rPr>
        <w:t>Artist Statements</w:t>
      </w:r>
      <w:r>
        <w:t xml:space="preserve">: Students will </w:t>
      </w:r>
      <w:r w:rsidR="0057110B">
        <w:t>respond in writing</w:t>
      </w:r>
      <w:r>
        <w:t xml:space="preserve"> about each studio art project. (</w:t>
      </w:r>
      <w:r w:rsidR="0057110B">
        <w:t>20</w:t>
      </w:r>
      <w:r>
        <w:t xml:space="preserve"> pts each, </w:t>
      </w:r>
      <w:r w:rsidR="00BC232E">
        <w:t>20x</w:t>
      </w:r>
      <w:r w:rsidR="00863237">
        <w:t>5</w:t>
      </w:r>
      <w:r w:rsidR="00630AE2">
        <w:t xml:space="preserve"> projects </w:t>
      </w:r>
      <w:r w:rsidR="00821775">
        <w:t xml:space="preserve">or </w:t>
      </w:r>
      <w:r w:rsidR="00821775" w:rsidRPr="00821775">
        <w:rPr>
          <w:b/>
        </w:rPr>
        <w:t>1</w:t>
      </w:r>
      <w:r w:rsidR="00630AE2">
        <w:rPr>
          <w:b/>
        </w:rPr>
        <w:t>5</w:t>
      </w:r>
      <w:r w:rsidR="00821775" w:rsidRPr="00821775">
        <w:rPr>
          <w:b/>
        </w:rPr>
        <w:t>%</w:t>
      </w:r>
      <w:r w:rsidR="00821775">
        <w:rPr>
          <w:b/>
        </w:rPr>
        <w:t xml:space="preserve"> </w:t>
      </w:r>
      <w:r w:rsidR="00821775" w:rsidRPr="00821775">
        <w:t>of your grade</w:t>
      </w:r>
      <w:r w:rsidRPr="00821775">
        <w:t>)</w:t>
      </w:r>
    </w:p>
    <w:p w14:paraId="5779A31E" w14:textId="604C4793" w:rsidR="00863237" w:rsidRPr="00630AE2" w:rsidRDefault="00863237" w:rsidP="002E0FA1">
      <w:r>
        <w:rPr>
          <w:b/>
        </w:rPr>
        <w:t xml:space="preserve">Critiques:  </w:t>
      </w:r>
      <w:r>
        <w:t xml:space="preserve">Students will discuss and write about master artworks. </w:t>
      </w:r>
      <w:r w:rsidR="00B95254">
        <w:t>(20 pts ea.</w:t>
      </w:r>
      <w:r>
        <w:t xml:space="preserve"> </w:t>
      </w:r>
      <w:r w:rsidR="00630AE2" w:rsidRPr="00630AE2">
        <w:rPr>
          <w:b/>
        </w:rPr>
        <w:t>15%</w:t>
      </w:r>
      <w:r w:rsidR="00B95254">
        <w:rPr>
          <w:b/>
        </w:rPr>
        <w:t xml:space="preserve"> </w:t>
      </w:r>
      <w:r w:rsidR="00B95254" w:rsidRPr="00B95254">
        <w:rPr>
          <w:sz w:val="18"/>
          <w:szCs w:val="18"/>
        </w:rPr>
        <w:t>grade</w:t>
      </w:r>
      <w:r w:rsidR="00630AE2" w:rsidRPr="00B95254">
        <w:rPr>
          <w:sz w:val="18"/>
          <w:szCs w:val="18"/>
        </w:rPr>
        <w:t>)</w:t>
      </w:r>
    </w:p>
    <w:p w14:paraId="43D0265B" w14:textId="4396500E" w:rsidR="002E0FA1" w:rsidRDefault="00863237" w:rsidP="002E0FA1">
      <w:r w:rsidRPr="00863237">
        <w:rPr>
          <w:b/>
        </w:rPr>
        <w:t>Fi</w:t>
      </w:r>
      <w:r w:rsidR="002E0FA1" w:rsidRPr="00863237">
        <w:rPr>
          <w:b/>
        </w:rPr>
        <w:t>nal</w:t>
      </w:r>
      <w:r w:rsidR="002E0FA1" w:rsidRPr="00A51FB9">
        <w:rPr>
          <w:b/>
        </w:rPr>
        <w:t xml:space="preserve"> Presentation</w:t>
      </w:r>
      <w:r w:rsidR="002E0FA1">
        <w:t xml:space="preserve">:  Students will </w:t>
      </w:r>
      <w:r w:rsidR="00776061">
        <w:t xml:space="preserve">present </w:t>
      </w:r>
      <w:r w:rsidR="007F0F81">
        <w:t xml:space="preserve">3 of their artworks </w:t>
      </w:r>
      <w:r w:rsidR="002E0FA1">
        <w:t>to their classmates and honored guests. (</w:t>
      </w:r>
      <w:r w:rsidR="007F0F81">
        <w:t>40</w:t>
      </w:r>
      <w:r w:rsidR="0003156E">
        <w:t xml:space="preserve"> points</w:t>
      </w:r>
      <w:r w:rsidR="002E0FA1">
        <w:t xml:space="preserve"> </w:t>
      </w:r>
      <w:r w:rsidR="0003156E">
        <w:t xml:space="preserve">or </w:t>
      </w:r>
      <w:r w:rsidR="005924A6">
        <w:rPr>
          <w:b/>
        </w:rPr>
        <w:t>5</w:t>
      </w:r>
      <w:r w:rsidR="002E0FA1" w:rsidRPr="00652C4C">
        <w:rPr>
          <w:b/>
        </w:rPr>
        <w:t>%</w:t>
      </w:r>
      <w:r w:rsidR="00254289">
        <w:rPr>
          <w:b/>
        </w:rPr>
        <w:t xml:space="preserve"> </w:t>
      </w:r>
      <w:r w:rsidR="00254289" w:rsidRPr="00254289">
        <w:t xml:space="preserve">of </w:t>
      </w:r>
      <w:r w:rsidR="00821775">
        <w:t xml:space="preserve">your </w:t>
      </w:r>
      <w:r w:rsidR="00254289" w:rsidRPr="00254289">
        <w:t>grade</w:t>
      </w:r>
      <w:r w:rsidR="002E0FA1" w:rsidRPr="00254289">
        <w:t>)</w:t>
      </w:r>
      <w:r w:rsidR="002E0FA1" w:rsidRPr="0051224E">
        <w:t xml:space="preserve"> </w:t>
      </w:r>
    </w:p>
    <w:p w14:paraId="6F7E0360" w14:textId="77777777" w:rsidR="00732ABB" w:rsidRDefault="00732ABB" w:rsidP="002E0FA1">
      <w:pPr>
        <w:rPr>
          <w:rFonts w:ascii="Tahoma" w:hAnsi="Tahoma" w:cs="Tahoma"/>
          <w:b/>
        </w:rPr>
      </w:pPr>
    </w:p>
    <w:p w14:paraId="294FED18" w14:textId="4794C803" w:rsidR="002E0FA1" w:rsidRDefault="002E0FA1" w:rsidP="002E0FA1">
      <w:r>
        <w:rPr>
          <w:rFonts w:ascii="Tahoma" w:hAnsi="Tahoma" w:cs="Tahoma"/>
          <w:b/>
        </w:rPr>
        <w:t>Daily Routines</w:t>
      </w:r>
      <w:r w:rsidR="00A6076B">
        <w:rPr>
          <w:rFonts w:ascii="Tahoma" w:hAnsi="Tahoma" w:cs="Tahoma"/>
          <w:b/>
        </w:rPr>
        <w:t xml:space="preserve"> </w:t>
      </w:r>
    </w:p>
    <w:p w14:paraId="25856157" w14:textId="48C45597" w:rsidR="002E0FA1" w:rsidRDefault="002E0FA1" w:rsidP="005924A6">
      <w:pPr>
        <w:numPr>
          <w:ilvl w:val="0"/>
          <w:numId w:val="3"/>
        </w:numPr>
      </w:pPr>
      <w:r>
        <w:t xml:space="preserve">Be in your chair </w:t>
      </w:r>
      <w:r w:rsidR="00A6076B">
        <w:t>and ready to listen</w:t>
      </w:r>
      <w:r>
        <w:t xml:space="preserve"> </w:t>
      </w:r>
      <w:r w:rsidR="005924A6">
        <w:t>at the beginning of class</w:t>
      </w:r>
      <w:r>
        <w:t>.</w:t>
      </w:r>
      <w:r w:rsidR="005924A6">
        <w:t xml:space="preserve"> </w:t>
      </w:r>
    </w:p>
    <w:p w14:paraId="08F40387" w14:textId="51FB4A4C" w:rsidR="002E0FA1" w:rsidRDefault="002E0FA1" w:rsidP="002E0FA1">
      <w:pPr>
        <w:numPr>
          <w:ilvl w:val="0"/>
          <w:numId w:val="3"/>
        </w:numPr>
      </w:pPr>
      <w:r>
        <w:t xml:space="preserve">Give your full attention to a </w:t>
      </w:r>
      <w:r w:rsidR="00A6076B">
        <w:t>lesson or demonstration</w:t>
      </w:r>
      <w:r w:rsidR="007E1C59">
        <w:t>.</w:t>
      </w:r>
      <w:r w:rsidR="00A6076B">
        <w:t xml:space="preserve"> </w:t>
      </w:r>
    </w:p>
    <w:p w14:paraId="1437F902" w14:textId="247CDC1A" w:rsidR="002E0FA1" w:rsidRDefault="00306566" w:rsidP="002E0FA1">
      <w:pPr>
        <w:numPr>
          <w:ilvl w:val="0"/>
          <w:numId w:val="3"/>
        </w:numPr>
      </w:pPr>
      <w:r w:rsidRPr="00306566">
        <w:rPr>
          <w:b/>
        </w:rPr>
        <w:t>After</w:t>
      </w:r>
      <w:r>
        <w:t xml:space="preserve"> the lesson, r</w:t>
      </w:r>
      <w:r w:rsidR="002B2A6D">
        <w:t xml:space="preserve">etrieve artwork from </w:t>
      </w:r>
      <w:r w:rsidR="005924A6">
        <w:t>your folder</w:t>
      </w:r>
      <w:r w:rsidR="002E0FA1">
        <w:t>, be on-task and focused</w:t>
      </w:r>
      <w:r>
        <w:t xml:space="preserve">. </w:t>
      </w:r>
    </w:p>
    <w:p w14:paraId="42588696" w14:textId="44EBE39E" w:rsidR="002E0FA1" w:rsidRDefault="002E0FA1" w:rsidP="002E0FA1">
      <w:pPr>
        <w:numPr>
          <w:ilvl w:val="0"/>
          <w:numId w:val="3"/>
        </w:numPr>
      </w:pPr>
      <w:r>
        <w:t xml:space="preserve">Clean up tools and your area.  Putting artwork in your </w:t>
      </w:r>
      <w:r w:rsidR="005924A6">
        <w:t>folder</w:t>
      </w:r>
      <w:r w:rsidR="00B95254">
        <w:t xml:space="preserve"> in a drawer</w:t>
      </w:r>
      <w:r>
        <w:t>.</w:t>
      </w:r>
      <w:r w:rsidR="009433ED">
        <w:t xml:space="preserve"> </w:t>
      </w:r>
      <w:r w:rsidR="00791610">
        <w:t>Students will work up until clean up time is announced</w:t>
      </w:r>
      <w:r w:rsidR="007E1C59">
        <w:t>, not before</w:t>
      </w:r>
      <w:r w:rsidR="00791610">
        <w:t>.  All students will take ownership of cleaning up their area and putting away the art and tools. All students will help pitch in to clean up the entire room.</w:t>
      </w:r>
      <w:r w:rsidR="004452E2">
        <w:t xml:space="preserve"> Students will be dismissed </w:t>
      </w:r>
      <w:r w:rsidR="004452E2">
        <w:lastRenderedPageBreak/>
        <w:t>from the room when Ms. Thomas sees all materials are put in their place.</w:t>
      </w:r>
      <w:r w:rsidR="007E1C59">
        <w:t xml:space="preserve">  When we begin painting, one student will check student’s clean up.</w:t>
      </w:r>
    </w:p>
    <w:p w14:paraId="6667BBFE" w14:textId="77777777" w:rsidR="009433ED" w:rsidRPr="00B95254" w:rsidRDefault="009433ED" w:rsidP="009433ED">
      <w:pPr>
        <w:ind w:left="720"/>
        <w:rPr>
          <w:sz w:val="16"/>
          <w:szCs w:val="16"/>
        </w:rPr>
      </w:pPr>
    </w:p>
    <w:p w14:paraId="447CD4A8" w14:textId="5144C80F" w:rsidR="002E0FA1" w:rsidRDefault="00755348" w:rsidP="002E0FA1">
      <w:r>
        <w:rPr>
          <w:rFonts w:ascii="Tahoma" w:hAnsi="Tahoma" w:cs="Tahoma"/>
          <w:b/>
        </w:rPr>
        <w:t>I</w:t>
      </w:r>
      <w:r w:rsidR="002E0FA1">
        <w:rPr>
          <w:rFonts w:ascii="Tahoma" w:hAnsi="Tahoma" w:cs="Tahoma"/>
          <w:b/>
        </w:rPr>
        <w:t xml:space="preserve">f Absent: </w:t>
      </w:r>
      <w:r w:rsidR="002E0FA1">
        <w:t xml:space="preserve"> If you miss class, you need</w:t>
      </w:r>
      <w:r w:rsidR="0051224E">
        <w:t xml:space="preserve"> to make up </w:t>
      </w:r>
      <w:r w:rsidR="00A6076B">
        <w:t>the lost studio time</w:t>
      </w:r>
      <w:r w:rsidR="00FC5917">
        <w:t xml:space="preserve"> and daily lesson assignments</w:t>
      </w:r>
      <w:r w:rsidR="00BF71D2">
        <w:t xml:space="preserve"> during advisory time, </w:t>
      </w:r>
      <w:r w:rsidR="007E1C59">
        <w:t xml:space="preserve">before or </w:t>
      </w:r>
      <w:r w:rsidR="00BF71D2">
        <w:t>after school</w:t>
      </w:r>
      <w:r w:rsidR="007E1C59">
        <w:t>.  In general, you are not allowed to take home your artwork. Artist statements can be completed at home.</w:t>
      </w:r>
    </w:p>
    <w:p w14:paraId="39574871" w14:textId="77777777" w:rsidR="002E0FA1" w:rsidRPr="00B95254" w:rsidRDefault="002E0FA1" w:rsidP="002E0FA1">
      <w:pPr>
        <w:rPr>
          <w:rFonts w:ascii="Tahoma" w:hAnsi="Tahoma" w:cs="Tahoma"/>
          <w:b/>
          <w:sz w:val="16"/>
          <w:szCs w:val="16"/>
        </w:rPr>
      </w:pPr>
    </w:p>
    <w:p w14:paraId="6482DE28" w14:textId="2AAC6CCF" w:rsidR="002E0FA1" w:rsidRDefault="00BF71D2" w:rsidP="002E0FA1">
      <w:pPr>
        <w:rPr>
          <w:rFonts w:ascii="Tahoma" w:hAnsi="Tahoma" w:cs="Tahoma"/>
        </w:rPr>
      </w:pPr>
      <w:r>
        <w:rPr>
          <w:rFonts w:ascii="Tahoma" w:hAnsi="Tahoma" w:cs="Tahoma"/>
          <w:b/>
        </w:rPr>
        <w:t>Calendar</w:t>
      </w:r>
    </w:p>
    <w:p w14:paraId="33820F0B" w14:textId="63185E4B" w:rsidR="002E0FA1" w:rsidRDefault="002E0FA1" w:rsidP="00766A5F">
      <w:r w:rsidRPr="008478C7">
        <w:rPr>
          <w:b/>
        </w:rPr>
        <w:t>Studio</w:t>
      </w:r>
      <w:r w:rsidR="008A76CC" w:rsidRPr="008478C7">
        <w:rPr>
          <w:b/>
        </w:rPr>
        <w:t xml:space="preserve"> </w:t>
      </w:r>
      <w:r w:rsidR="008478C7">
        <w:rPr>
          <w:b/>
        </w:rPr>
        <w:t>A</w:t>
      </w:r>
      <w:r w:rsidR="008A76CC" w:rsidRPr="008478C7">
        <w:rPr>
          <w:b/>
        </w:rPr>
        <w:t xml:space="preserve">rt </w:t>
      </w:r>
      <w:r w:rsidR="008478C7">
        <w:rPr>
          <w:b/>
        </w:rPr>
        <w:t>P</w:t>
      </w:r>
      <w:r w:rsidRPr="008478C7">
        <w:rPr>
          <w:b/>
        </w:rPr>
        <w:t>ieces</w:t>
      </w:r>
      <w:r w:rsidR="008A76CC" w:rsidRPr="00BF71D2">
        <w:t xml:space="preserve"> </w:t>
      </w:r>
      <w:r w:rsidR="00BF71D2">
        <w:t xml:space="preserve">and </w:t>
      </w:r>
      <w:r w:rsidR="008478C7">
        <w:rPr>
          <w:b/>
        </w:rPr>
        <w:t>Artist S</w:t>
      </w:r>
      <w:r w:rsidR="008478C7" w:rsidRPr="008478C7">
        <w:rPr>
          <w:b/>
        </w:rPr>
        <w:t>tatements</w:t>
      </w:r>
      <w:r w:rsidR="008478C7">
        <w:t xml:space="preserve"> </w:t>
      </w:r>
      <w:r w:rsidR="00766A5F" w:rsidRPr="00BF71D2">
        <w:t xml:space="preserve">will be due every 2-3 weeks.  </w:t>
      </w:r>
      <w:r w:rsidR="00BF71D2">
        <w:t xml:space="preserve">Late pieces will not be marked down, but they will need to be turned in by a </w:t>
      </w:r>
      <w:r w:rsidR="00B439EB">
        <w:t>week before the trimester ends.</w:t>
      </w:r>
      <w:r w:rsidR="004452E2">
        <w:t xml:space="preserve">  All pieces need to be completed by </w:t>
      </w:r>
      <w:r w:rsidR="00166272">
        <w:rPr>
          <w:b/>
        </w:rPr>
        <w:t>November</w:t>
      </w:r>
      <w:r w:rsidR="00413A23">
        <w:rPr>
          <w:b/>
        </w:rPr>
        <w:t xml:space="preserve"> </w:t>
      </w:r>
      <w:r w:rsidR="00166272">
        <w:rPr>
          <w:b/>
        </w:rPr>
        <w:t>19</w:t>
      </w:r>
      <w:r w:rsidR="00413A23">
        <w:rPr>
          <w:b/>
        </w:rPr>
        <w:t>, 2018</w:t>
      </w:r>
      <w:r w:rsidR="004452E2">
        <w:t xml:space="preserve"> if you do not want to receive a Missing in the gradebook.</w:t>
      </w:r>
      <w:r w:rsidR="00413A23">
        <w:t xml:space="preserve">  All artist statements need to be complete </w:t>
      </w:r>
      <w:r w:rsidR="007E1C59">
        <w:t xml:space="preserve">by </w:t>
      </w:r>
      <w:r w:rsidR="00166272">
        <w:t xml:space="preserve">Friday, </w:t>
      </w:r>
      <w:r w:rsidR="00166272">
        <w:rPr>
          <w:b/>
        </w:rPr>
        <w:t>November</w:t>
      </w:r>
      <w:r w:rsidR="007E1C59">
        <w:rPr>
          <w:b/>
        </w:rPr>
        <w:t xml:space="preserve"> </w:t>
      </w:r>
      <w:r w:rsidR="00166272">
        <w:rPr>
          <w:b/>
        </w:rPr>
        <w:t>16</w:t>
      </w:r>
      <w:r w:rsidR="007E1C59">
        <w:rPr>
          <w:b/>
        </w:rPr>
        <w:t>, 2018</w:t>
      </w:r>
      <w:r w:rsidR="00413A23">
        <w:t>.</w:t>
      </w:r>
    </w:p>
    <w:p w14:paraId="3BACB061" w14:textId="4D503F1D" w:rsidR="002E0FA1" w:rsidRPr="00BF71D2" w:rsidRDefault="00766A5F" w:rsidP="002E0FA1">
      <w:r w:rsidRPr="008478C7">
        <w:rPr>
          <w:b/>
        </w:rPr>
        <w:t>Final Presentations</w:t>
      </w:r>
      <w:r w:rsidRPr="00BF71D2">
        <w:t xml:space="preserve">: </w:t>
      </w:r>
      <w:r w:rsidR="00166272">
        <w:rPr>
          <w:b/>
        </w:rPr>
        <w:t>November 16, 19 and 20</w:t>
      </w:r>
      <w:r w:rsidR="007E1C59">
        <w:rPr>
          <w:b/>
        </w:rPr>
        <w:t>.</w:t>
      </w:r>
      <w:r w:rsidR="007E1C59">
        <w:t xml:space="preserve">  Parents are welcome to attend the final presentations.</w:t>
      </w:r>
      <w:r w:rsidR="004452E2">
        <w:rPr>
          <w:b/>
        </w:rPr>
        <w:t xml:space="preserve"> </w:t>
      </w:r>
    </w:p>
    <w:p w14:paraId="1691F9CA" w14:textId="77777777" w:rsidR="00766A5F" w:rsidRPr="00B95254" w:rsidRDefault="00766A5F" w:rsidP="002E0FA1">
      <w:pPr>
        <w:rPr>
          <w:rFonts w:ascii="Tahoma" w:hAnsi="Tahoma" w:cs="Tahoma"/>
          <w:sz w:val="16"/>
          <w:szCs w:val="16"/>
        </w:rPr>
      </w:pPr>
    </w:p>
    <w:p w14:paraId="4E4A8BA7" w14:textId="2ACB9FFC" w:rsidR="00821775" w:rsidRDefault="002E0FA1" w:rsidP="002E0FA1">
      <w:r>
        <w:rPr>
          <w:rFonts w:ascii="Tahoma" w:hAnsi="Tahoma" w:cs="Tahoma"/>
          <w:b/>
        </w:rPr>
        <w:t xml:space="preserve">Late Work Policy: </w:t>
      </w:r>
      <w:r w:rsidR="00766A5F">
        <w:t xml:space="preserve">Artist statements must be completed before the next Studio Art piece is made. </w:t>
      </w:r>
      <w:r w:rsidR="00821775">
        <w:t xml:space="preserve">If you get behind on your Studio Art pieces, you will use your own time during advisory, </w:t>
      </w:r>
      <w:r w:rsidR="007E1C59">
        <w:t xml:space="preserve">before school or after school </w:t>
      </w:r>
      <w:r w:rsidR="00821775">
        <w:t>to finish the project.</w:t>
      </w:r>
      <w:r w:rsidR="007E1C59">
        <w:t xml:space="preserve"> Artwork stays at school.</w:t>
      </w:r>
      <w:r w:rsidR="00D97523">
        <w:t xml:space="preserve"> </w:t>
      </w:r>
    </w:p>
    <w:p w14:paraId="4BBC21BF" w14:textId="77777777" w:rsidR="00821775" w:rsidRPr="00B95254" w:rsidRDefault="00821775" w:rsidP="002E0FA1">
      <w:pPr>
        <w:rPr>
          <w:sz w:val="16"/>
          <w:szCs w:val="16"/>
        </w:rPr>
      </w:pPr>
    </w:p>
    <w:p w14:paraId="0A86AB51" w14:textId="77777777" w:rsidR="00B95254" w:rsidRDefault="00791610" w:rsidP="00B95254">
      <w:r>
        <w:rPr>
          <w:rFonts w:ascii="Tahoma" w:hAnsi="Tahoma" w:cs="Tahoma"/>
          <w:b/>
        </w:rPr>
        <w:t>Electronic Device</w:t>
      </w:r>
      <w:r w:rsidR="00821775">
        <w:rPr>
          <w:rFonts w:ascii="Tahoma" w:hAnsi="Tahoma" w:cs="Tahoma"/>
          <w:b/>
        </w:rPr>
        <w:t xml:space="preserve"> Policy: </w:t>
      </w:r>
      <w:r w:rsidR="00821775">
        <w:t xml:space="preserve">Art class is a time to gain valuable social skills and to interact with your peers and with the teacher. By having ear buds in, this cuts you off from your peers and teachers and prevents you from hearing directions </w:t>
      </w:r>
      <w:r w:rsidR="005924A6">
        <w:t xml:space="preserve">by the teacher </w:t>
      </w:r>
      <w:r w:rsidR="00821775">
        <w:t xml:space="preserve">and or connecting with your peers. </w:t>
      </w:r>
      <w:r w:rsidR="00413A23" w:rsidRPr="00413A23">
        <w:rPr>
          <w:b/>
        </w:rPr>
        <w:t>NO EAR BUDS</w:t>
      </w:r>
      <w:r w:rsidR="00413A23">
        <w:t>.</w:t>
      </w:r>
      <w:r w:rsidR="00821775">
        <w:t xml:space="preserve"> </w:t>
      </w:r>
      <w:r w:rsidR="00413A23">
        <w:t xml:space="preserve">I will give you a warning once, then I will confiscate it for the class, then again it goes to the office. Cell phones have distracting pop-ups.  Please leave your cell phones in your bags.  When researching, we will use Chromebooks to find images.  </w:t>
      </w:r>
      <w:r w:rsidR="00413A23" w:rsidRPr="00413A23">
        <w:rPr>
          <w:b/>
        </w:rPr>
        <w:t>BAG YOUR CELL PHONE.</w:t>
      </w:r>
      <w:r w:rsidR="00B95254" w:rsidRPr="00B95254">
        <w:t xml:space="preserve"> </w:t>
      </w:r>
    </w:p>
    <w:p w14:paraId="5D1AF96F" w14:textId="2E22DD0B" w:rsidR="00B95254" w:rsidRPr="00B95254" w:rsidRDefault="00B95254" w:rsidP="00B95254">
      <w:pPr>
        <w:rPr>
          <w:b/>
        </w:rPr>
      </w:pPr>
      <w:r w:rsidRPr="00B95254">
        <w:rPr>
          <w:b/>
        </w:rPr>
        <w:t xml:space="preserve">If cell phones are used improperly, the device will be confiscated and turned into the PHS office for safekeeping. </w:t>
      </w:r>
    </w:p>
    <w:p w14:paraId="6EE00F48" w14:textId="77777777" w:rsidR="00B95254" w:rsidRPr="00B95254" w:rsidRDefault="00B95254" w:rsidP="00B95254">
      <w:pPr>
        <w:rPr>
          <w:b/>
        </w:rPr>
      </w:pPr>
      <w:r w:rsidRPr="00B95254">
        <w:rPr>
          <w:b/>
        </w:rPr>
        <w:t xml:space="preserve">1. First Offense – returned to student at the end of the day; </w:t>
      </w:r>
    </w:p>
    <w:p w14:paraId="24B735F1" w14:textId="77777777" w:rsidR="00B95254" w:rsidRPr="00B95254" w:rsidRDefault="00B95254" w:rsidP="00B95254">
      <w:pPr>
        <w:rPr>
          <w:b/>
        </w:rPr>
      </w:pPr>
      <w:r w:rsidRPr="00B95254">
        <w:rPr>
          <w:b/>
        </w:rPr>
        <w:t xml:space="preserve">2. Second Offense – returned to student at the end of the following day after </w:t>
      </w:r>
    </w:p>
    <w:p w14:paraId="52024A53" w14:textId="77777777" w:rsidR="00B95254" w:rsidRPr="00B95254" w:rsidRDefault="00B95254" w:rsidP="00B95254">
      <w:pPr>
        <w:rPr>
          <w:b/>
        </w:rPr>
      </w:pPr>
      <w:r w:rsidRPr="00B95254">
        <w:rPr>
          <w:b/>
        </w:rPr>
        <w:t xml:space="preserve">parental contact and lunchtime detention. </w:t>
      </w:r>
    </w:p>
    <w:p w14:paraId="3CEA2147" w14:textId="77777777" w:rsidR="00B95254" w:rsidRPr="00B95254" w:rsidRDefault="00B95254" w:rsidP="00B95254">
      <w:pPr>
        <w:rPr>
          <w:b/>
        </w:rPr>
      </w:pPr>
      <w:r w:rsidRPr="00B95254">
        <w:rPr>
          <w:b/>
        </w:rPr>
        <w:t xml:space="preserve">3. Third Offense – released to parent and not allowed at school for the remainder of the year and Friday School. </w:t>
      </w:r>
    </w:p>
    <w:p w14:paraId="2B37B415" w14:textId="77777777" w:rsidR="00B95254" w:rsidRDefault="00B95254" w:rsidP="002E0FA1"/>
    <w:p w14:paraId="72CFFD96" w14:textId="1D06DC22" w:rsidR="00755348" w:rsidRDefault="00755348" w:rsidP="002E0FA1">
      <w:r>
        <w:t>PLEASE RETURN THIS WITH PARENT CONTACT AND SIGNATURE</w:t>
      </w:r>
      <w:r w:rsidR="00137C99">
        <w:t xml:space="preserve"> for </w:t>
      </w:r>
      <w:r w:rsidR="00137C99" w:rsidRPr="00517788">
        <w:rPr>
          <w:b/>
        </w:rPr>
        <w:t>5pts</w:t>
      </w:r>
      <w:r>
        <w:t>:</w:t>
      </w:r>
    </w:p>
    <w:p w14:paraId="304059CE" w14:textId="77777777" w:rsidR="00755348" w:rsidRDefault="00755348" w:rsidP="002E0FA1"/>
    <w:p w14:paraId="3E5D67D4" w14:textId="56E64C3D" w:rsidR="00306566" w:rsidRDefault="00306566" w:rsidP="002E0FA1">
      <w:r>
        <w:t xml:space="preserve">I ____________________________agree to the above rules, expectations and policies. </w:t>
      </w:r>
    </w:p>
    <w:p w14:paraId="284A9326" w14:textId="4A6DC49F" w:rsidR="00755348" w:rsidRPr="00517788" w:rsidRDefault="00634594" w:rsidP="002E0FA1">
      <w:pPr>
        <w:rPr>
          <w:b/>
        </w:rPr>
      </w:pPr>
      <w:r w:rsidRPr="00517788">
        <w:rPr>
          <w:b/>
        </w:rPr>
        <w:t>Student</w:t>
      </w:r>
      <w:r w:rsidR="00306566">
        <w:rPr>
          <w:b/>
        </w:rPr>
        <w:t xml:space="preserve"> PLEASE sign above</w:t>
      </w:r>
      <w:r w:rsidRPr="00517788">
        <w:rPr>
          <w:b/>
        </w:rPr>
        <w:t xml:space="preserve"> </w:t>
      </w:r>
    </w:p>
    <w:p w14:paraId="049F9484" w14:textId="6722190C" w:rsidR="00755348" w:rsidRDefault="00306566" w:rsidP="002E0FA1">
      <w:r>
        <w:rPr>
          <w:b/>
        </w:rPr>
        <w:t xml:space="preserve">PRINT STUDENT </w:t>
      </w:r>
      <w:r w:rsidR="00517788" w:rsidRPr="00517788">
        <w:rPr>
          <w:b/>
        </w:rPr>
        <w:t>NAME</w:t>
      </w:r>
      <w:r>
        <w:rPr>
          <w:b/>
        </w:rPr>
        <w:t xml:space="preserve"> here</w:t>
      </w:r>
      <w:r w:rsidR="00755348">
        <w:t>:________________________________________</w:t>
      </w:r>
    </w:p>
    <w:p w14:paraId="594F13A0" w14:textId="77777777" w:rsidR="00755348" w:rsidRDefault="00755348" w:rsidP="002E0FA1"/>
    <w:p w14:paraId="4BFAFFD3" w14:textId="240B29C7" w:rsidR="00634594" w:rsidRPr="00634594" w:rsidRDefault="00634594" w:rsidP="00634594">
      <w:r>
        <w:t>Parent/Guardian</w:t>
      </w:r>
      <w:r w:rsidRPr="00634594">
        <w:t xml:space="preserve"> </w:t>
      </w:r>
    </w:p>
    <w:p w14:paraId="7735223B" w14:textId="77777777" w:rsidR="00634594" w:rsidRPr="00634594" w:rsidRDefault="00634594" w:rsidP="00634594">
      <w:r w:rsidRPr="00634594">
        <w:t>Signature:______________________________________________________________</w:t>
      </w:r>
    </w:p>
    <w:p w14:paraId="6CF71AA6" w14:textId="77777777" w:rsidR="00306566" w:rsidRDefault="00306566" w:rsidP="002E0FA1"/>
    <w:p w14:paraId="14871943" w14:textId="77777777" w:rsidR="00755348" w:rsidRDefault="00755348" w:rsidP="00755348">
      <w:r>
        <w:t xml:space="preserve">What is the best way to reach you? </w:t>
      </w:r>
    </w:p>
    <w:p w14:paraId="0B5DF861" w14:textId="60C54DA7" w:rsidR="00755348" w:rsidRDefault="00755348" w:rsidP="007E1C59">
      <w:pPr>
        <w:ind w:left="2880" w:firstLine="720"/>
      </w:pPr>
      <w:r>
        <w:t>Phone:_______________________________</w:t>
      </w:r>
    </w:p>
    <w:p w14:paraId="49B0C9F3" w14:textId="4DC8F8D2" w:rsidR="00755348" w:rsidRDefault="00755348" w:rsidP="00732ABB">
      <w:pPr>
        <w:ind w:left="2880" w:firstLine="720"/>
      </w:pPr>
      <w:r>
        <w:t>Email:_______________________________</w:t>
      </w:r>
    </w:p>
    <w:p w14:paraId="03E67F33" w14:textId="77777777" w:rsidR="00B95254" w:rsidRDefault="00B95254" w:rsidP="00B95254">
      <w:pPr>
        <w:pStyle w:val="Default"/>
        <w:rPr>
          <w:b/>
          <w:bCs/>
          <w:sz w:val="17"/>
          <w:szCs w:val="17"/>
        </w:rPr>
      </w:pPr>
    </w:p>
    <w:p w14:paraId="71FBB584" w14:textId="77777777" w:rsidR="00B95254" w:rsidRDefault="00B95254" w:rsidP="00B95254">
      <w:pPr>
        <w:pStyle w:val="Default"/>
        <w:rPr>
          <w:b/>
          <w:bCs/>
          <w:sz w:val="17"/>
          <w:szCs w:val="17"/>
        </w:rPr>
      </w:pPr>
    </w:p>
    <w:p w14:paraId="320A53FC" w14:textId="77777777" w:rsidR="00B95254" w:rsidRDefault="00B95254" w:rsidP="00B95254">
      <w:pPr>
        <w:pStyle w:val="Default"/>
        <w:rPr>
          <w:b/>
          <w:bCs/>
          <w:sz w:val="17"/>
          <w:szCs w:val="17"/>
        </w:rPr>
      </w:pPr>
    </w:p>
    <w:p w14:paraId="1FFE1292" w14:textId="606F89E7" w:rsidR="00B95254" w:rsidRDefault="00B95254" w:rsidP="00B95254">
      <w:pPr>
        <w:pStyle w:val="Default"/>
        <w:rPr>
          <w:sz w:val="17"/>
          <w:szCs w:val="17"/>
        </w:rPr>
      </w:pPr>
      <w:r>
        <w:rPr>
          <w:b/>
          <w:bCs/>
          <w:sz w:val="17"/>
          <w:szCs w:val="17"/>
        </w:rPr>
        <w:t xml:space="preserve">Cell Phones, Ear buds, headphones &amp; Other Electronic Communication Devices </w:t>
      </w:r>
    </w:p>
    <w:p w14:paraId="711B2DCC" w14:textId="77777777" w:rsidR="00B95254" w:rsidRDefault="00B95254" w:rsidP="00B95254">
      <w:pPr>
        <w:pStyle w:val="Default"/>
        <w:rPr>
          <w:sz w:val="17"/>
          <w:szCs w:val="17"/>
        </w:rPr>
      </w:pPr>
      <w:r>
        <w:rPr>
          <w:sz w:val="17"/>
          <w:szCs w:val="17"/>
        </w:rPr>
        <w:t xml:space="preserve">Acceptable Uses </w:t>
      </w:r>
    </w:p>
    <w:p w14:paraId="3AB8E53E" w14:textId="77777777" w:rsidR="00B95254" w:rsidRDefault="00B95254" w:rsidP="00B95254">
      <w:pPr>
        <w:pStyle w:val="Default"/>
        <w:rPr>
          <w:sz w:val="17"/>
          <w:szCs w:val="17"/>
        </w:rPr>
      </w:pPr>
      <w:r>
        <w:rPr>
          <w:sz w:val="17"/>
          <w:szCs w:val="17"/>
        </w:rPr>
        <w:t xml:space="preserve">• The use of cell phones is up to the individual teacher specifically for educational usage. </w:t>
      </w:r>
    </w:p>
    <w:p w14:paraId="623F585C" w14:textId="77777777" w:rsidR="00B95254" w:rsidRDefault="00B95254" w:rsidP="00B95254">
      <w:pPr>
        <w:pStyle w:val="Default"/>
        <w:rPr>
          <w:sz w:val="17"/>
          <w:szCs w:val="17"/>
        </w:rPr>
      </w:pPr>
      <w:r>
        <w:rPr>
          <w:sz w:val="17"/>
          <w:szCs w:val="17"/>
        </w:rPr>
        <w:t xml:space="preserve">• Individual classroom teachers will have cell phone rules posted. </w:t>
      </w:r>
    </w:p>
    <w:p w14:paraId="332D9D49" w14:textId="77777777" w:rsidR="00B95254" w:rsidRDefault="00B95254" w:rsidP="00B95254">
      <w:pPr>
        <w:pStyle w:val="Default"/>
        <w:rPr>
          <w:sz w:val="17"/>
          <w:szCs w:val="17"/>
        </w:rPr>
      </w:pPr>
      <w:r>
        <w:rPr>
          <w:sz w:val="17"/>
          <w:szCs w:val="17"/>
        </w:rPr>
        <w:t xml:space="preserve">• Cell phones may be used during lunchtime inside or outside the building. </w:t>
      </w:r>
    </w:p>
    <w:p w14:paraId="77F7C784" w14:textId="77777777" w:rsidR="00B95254" w:rsidRDefault="00B95254" w:rsidP="00B95254">
      <w:pPr>
        <w:pStyle w:val="Default"/>
        <w:rPr>
          <w:sz w:val="17"/>
          <w:szCs w:val="17"/>
        </w:rPr>
      </w:pPr>
      <w:r>
        <w:rPr>
          <w:sz w:val="17"/>
          <w:szCs w:val="17"/>
        </w:rPr>
        <w:t xml:space="preserve">• Cell phones users must use silent features. </w:t>
      </w:r>
    </w:p>
    <w:p w14:paraId="77AE1686" w14:textId="77777777" w:rsidR="00B95254" w:rsidRDefault="00B95254" w:rsidP="00B95254">
      <w:pPr>
        <w:pStyle w:val="Default"/>
        <w:rPr>
          <w:sz w:val="17"/>
          <w:szCs w:val="17"/>
        </w:rPr>
      </w:pPr>
      <w:r>
        <w:rPr>
          <w:sz w:val="17"/>
          <w:szCs w:val="17"/>
        </w:rPr>
        <w:t xml:space="preserve">• Phone calls may be made before school, between class, lunch, and after school. </w:t>
      </w:r>
    </w:p>
    <w:p w14:paraId="6CA31162" w14:textId="77777777" w:rsidR="00B95254" w:rsidRDefault="00B95254" w:rsidP="00B95254">
      <w:pPr>
        <w:pStyle w:val="Default"/>
        <w:rPr>
          <w:sz w:val="17"/>
          <w:szCs w:val="17"/>
        </w:rPr>
      </w:pPr>
    </w:p>
    <w:p w14:paraId="46DEBC6F" w14:textId="77777777" w:rsidR="00B95254" w:rsidRDefault="00B95254" w:rsidP="00B95254">
      <w:pPr>
        <w:pStyle w:val="Default"/>
        <w:rPr>
          <w:sz w:val="17"/>
          <w:szCs w:val="17"/>
        </w:rPr>
      </w:pPr>
      <w:r>
        <w:rPr>
          <w:sz w:val="17"/>
          <w:szCs w:val="17"/>
        </w:rPr>
        <w:t xml:space="preserve">Unacceptable Uses </w:t>
      </w:r>
    </w:p>
    <w:p w14:paraId="69EFD473" w14:textId="77777777" w:rsidR="00B95254" w:rsidRDefault="00B95254" w:rsidP="00B95254">
      <w:pPr>
        <w:pStyle w:val="Default"/>
        <w:rPr>
          <w:sz w:val="17"/>
          <w:szCs w:val="17"/>
        </w:rPr>
      </w:pPr>
      <w:r>
        <w:rPr>
          <w:sz w:val="17"/>
          <w:szCs w:val="17"/>
        </w:rPr>
        <w:t xml:space="preserve">• While in the classroom, cell phones are not to be used to make calls, send messages, take photos, use of apps, or access the internet (unless permission from teacher). </w:t>
      </w:r>
    </w:p>
    <w:p w14:paraId="30B62FB9" w14:textId="77777777" w:rsidR="00B95254" w:rsidRDefault="00B95254" w:rsidP="00B95254">
      <w:pPr>
        <w:pStyle w:val="Default"/>
        <w:rPr>
          <w:sz w:val="17"/>
          <w:szCs w:val="17"/>
        </w:rPr>
      </w:pPr>
      <w:r>
        <w:rPr>
          <w:sz w:val="17"/>
          <w:szCs w:val="17"/>
        </w:rPr>
        <w:t xml:space="preserve">• It is against school policy to use a mobile device to intimidate, bully, or harass another person. Students and parents are reminded that all call, text messages, and emails can be traced. </w:t>
      </w:r>
    </w:p>
    <w:p w14:paraId="58518DEB" w14:textId="77777777" w:rsidR="00B95254" w:rsidRDefault="00B95254" w:rsidP="00B95254">
      <w:pPr>
        <w:pStyle w:val="Default"/>
        <w:rPr>
          <w:sz w:val="17"/>
          <w:szCs w:val="17"/>
        </w:rPr>
      </w:pPr>
      <w:r>
        <w:rPr>
          <w:sz w:val="17"/>
          <w:szCs w:val="17"/>
        </w:rPr>
        <w:t xml:space="preserve">• Except as permitted by teachers for educational purposes, mobile devices must not be used to photograph, film, record, or transmit photos/videos of any member of the school community or a visitor to the school without their knowledge and permission. </w:t>
      </w:r>
    </w:p>
    <w:p w14:paraId="4BBE55AC" w14:textId="77777777" w:rsidR="00B95254" w:rsidRDefault="00B95254" w:rsidP="00B95254">
      <w:pPr>
        <w:pStyle w:val="Default"/>
        <w:rPr>
          <w:sz w:val="17"/>
          <w:szCs w:val="17"/>
        </w:rPr>
      </w:pPr>
      <w:r>
        <w:rPr>
          <w:sz w:val="17"/>
          <w:szCs w:val="17"/>
        </w:rPr>
        <w:t xml:space="preserve">• Sending or possession of nude, sexually explicit, or offensive photos or videos is strictly prohibited and may result in a serious disciplinary action and/or notification to local law enforcement. </w:t>
      </w:r>
    </w:p>
    <w:p w14:paraId="5FE99780" w14:textId="77777777" w:rsidR="00B95254" w:rsidRDefault="00B95254" w:rsidP="00B95254">
      <w:pPr>
        <w:pStyle w:val="Default"/>
        <w:rPr>
          <w:sz w:val="17"/>
          <w:szCs w:val="17"/>
        </w:rPr>
      </w:pPr>
      <w:r>
        <w:rPr>
          <w:sz w:val="17"/>
          <w:szCs w:val="17"/>
        </w:rPr>
        <w:t xml:space="preserve">• Mobile devices must not be used during an exam or assessment. This will be considered cheating and the student will face academic and behavioral consequences. </w:t>
      </w:r>
    </w:p>
    <w:p w14:paraId="1F65F88C" w14:textId="77777777" w:rsidR="00B95254" w:rsidRDefault="00B95254" w:rsidP="00B95254">
      <w:pPr>
        <w:pStyle w:val="Default"/>
        <w:rPr>
          <w:sz w:val="17"/>
          <w:szCs w:val="17"/>
        </w:rPr>
      </w:pPr>
    </w:p>
    <w:p w14:paraId="25FCCDAE" w14:textId="77777777" w:rsidR="00B95254" w:rsidRDefault="00B95254" w:rsidP="00B95254">
      <w:pPr>
        <w:pStyle w:val="Default"/>
        <w:rPr>
          <w:sz w:val="17"/>
          <w:szCs w:val="17"/>
        </w:rPr>
      </w:pPr>
      <w:r>
        <w:rPr>
          <w:sz w:val="17"/>
          <w:szCs w:val="17"/>
        </w:rPr>
        <w:t xml:space="preserve">If cell phones are used improperly, the device will be confiscated and turned into the PHS office for safekeeping. </w:t>
      </w:r>
    </w:p>
    <w:p w14:paraId="6E6B563D" w14:textId="77777777" w:rsidR="00B95254" w:rsidRDefault="00B95254" w:rsidP="00B95254">
      <w:pPr>
        <w:pStyle w:val="Default"/>
        <w:rPr>
          <w:sz w:val="17"/>
          <w:szCs w:val="17"/>
        </w:rPr>
      </w:pPr>
      <w:r>
        <w:rPr>
          <w:sz w:val="17"/>
          <w:szCs w:val="17"/>
        </w:rPr>
        <w:t xml:space="preserve">1. First Offense – returned to student at the end of the day; </w:t>
      </w:r>
    </w:p>
    <w:p w14:paraId="26D84DAF" w14:textId="77777777" w:rsidR="00B95254" w:rsidRDefault="00B95254" w:rsidP="00B95254">
      <w:pPr>
        <w:pStyle w:val="Default"/>
        <w:rPr>
          <w:sz w:val="17"/>
          <w:szCs w:val="17"/>
        </w:rPr>
      </w:pPr>
      <w:r>
        <w:rPr>
          <w:sz w:val="17"/>
          <w:szCs w:val="17"/>
        </w:rPr>
        <w:t xml:space="preserve">2. Second Offense – returned to student at the end of the following day after </w:t>
      </w:r>
    </w:p>
    <w:p w14:paraId="5328FF3A" w14:textId="77777777" w:rsidR="00B95254" w:rsidRDefault="00B95254" w:rsidP="00B95254">
      <w:pPr>
        <w:pStyle w:val="Default"/>
        <w:rPr>
          <w:sz w:val="17"/>
          <w:szCs w:val="17"/>
        </w:rPr>
      </w:pPr>
    </w:p>
    <w:p w14:paraId="66D426F0" w14:textId="77777777" w:rsidR="00B95254" w:rsidRDefault="00B95254" w:rsidP="00B95254">
      <w:pPr>
        <w:pStyle w:val="Default"/>
        <w:pageBreakBefore/>
        <w:rPr>
          <w:rFonts w:ascii="Calibri" w:hAnsi="Calibri" w:cs="Calibri"/>
          <w:sz w:val="22"/>
          <w:szCs w:val="22"/>
        </w:rPr>
      </w:pPr>
      <w:r>
        <w:rPr>
          <w:rFonts w:ascii="Calibri" w:hAnsi="Calibri" w:cs="Calibri"/>
          <w:sz w:val="22"/>
          <w:szCs w:val="22"/>
        </w:rPr>
        <w:lastRenderedPageBreak/>
        <w:t xml:space="preserve">27 </w:t>
      </w:r>
    </w:p>
    <w:p w14:paraId="73E6C157" w14:textId="77777777" w:rsidR="00B95254" w:rsidRDefault="00B95254" w:rsidP="00B95254">
      <w:pPr>
        <w:pStyle w:val="Default"/>
        <w:rPr>
          <w:sz w:val="17"/>
          <w:szCs w:val="17"/>
        </w:rPr>
      </w:pPr>
      <w:r>
        <w:rPr>
          <w:sz w:val="17"/>
          <w:szCs w:val="17"/>
        </w:rPr>
        <w:t xml:space="preserve">parental contact and lunchtime detention. </w:t>
      </w:r>
    </w:p>
    <w:p w14:paraId="769425FB" w14:textId="77777777" w:rsidR="00B95254" w:rsidRDefault="00B95254" w:rsidP="00B95254">
      <w:pPr>
        <w:pStyle w:val="Default"/>
        <w:rPr>
          <w:sz w:val="17"/>
          <w:szCs w:val="17"/>
        </w:rPr>
      </w:pPr>
      <w:r>
        <w:rPr>
          <w:sz w:val="17"/>
          <w:szCs w:val="17"/>
        </w:rPr>
        <w:t xml:space="preserve">3. Third Offense – released to parent and not allowed at school for the remainder of the year and Friday School. </w:t>
      </w:r>
    </w:p>
    <w:p w14:paraId="2C82064C" w14:textId="77777777" w:rsidR="00B95254" w:rsidRDefault="00B95254" w:rsidP="00B95254">
      <w:pPr>
        <w:pStyle w:val="Default"/>
        <w:rPr>
          <w:sz w:val="17"/>
          <w:szCs w:val="17"/>
        </w:rPr>
      </w:pPr>
    </w:p>
    <w:p w14:paraId="31FE640F" w14:textId="13384BAF" w:rsidR="00B95254" w:rsidRPr="002E0FA1" w:rsidRDefault="00B95254" w:rsidP="00B95254">
      <w:pPr>
        <w:ind w:left="2880" w:firstLine="720"/>
      </w:pPr>
      <w:r>
        <w:rPr>
          <w:b/>
          <w:bCs/>
          <w:sz w:val="17"/>
          <w:szCs w:val="17"/>
        </w:rPr>
        <w:t xml:space="preserve">Disruption of School Activity </w:t>
      </w:r>
      <w:r>
        <w:rPr>
          <w:sz w:val="17"/>
          <w:szCs w:val="17"/>
        </w:rPr>
        <w:t>Any behavior that substantially disrupts or interferes with the learning environment is prohibited.</w:t>
      </w:r>
    </w:p>
    <w:sectPr w:rsidR="00B95254" w:rsidRPr="002E0FA1" w:rsidSect="002508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3E6E" w14:textId="77777777" w:rsidR="00791610" w:rsidRDefault="00791610" w:rsidP="009F20FD">
      <w:r>
        <w:separator/>
      </w:r>
    </w:p>
  </w:endnote>
  <w:endnote w:type="continuationSeparator" w:id="0">
    <w:p w14:paraId="0221B379" w14:textId="77777777" w:rsidR="00791610" w:rsidRDefault="00791610" w:rsidP="009F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A000006F" w:usb1="00000019"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549B" w14:textId="77777777" w:rsidR="00791610" w:rsidRDefault="00791610" w:rsidP="009F20FD">
      <w:r>
        <w:separator/>
      </w:r>
    </w:p>
  </w:footnote>
  <w:footnote w:type="continuationSeparator" w:id="0">
    <w:p w14:paraId="15504369" w14:textId="77777777" w:rsidR="00791610" w:rsidRDefault="00791610" w:rsidP="009F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B8"/>
    <w:multiLevelType w:val="hybridMultilevel"/>
    <w:tmpl w:val="81D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35D00"/>
    <w:multiLevelType w:val="hybridMultilevel"/>
    <w:tmpl w:val="8E109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085468"/>
    <w:multiLevelType w:val="hybridMultilevel"/>
    <w:tmpl w:val="C8F6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56"/>
    <w:rsid w:val="000035D6"/>
    <w:rsid w:val="000301CD"/>
    <w:rsid w:val="000313B6"/>
    <w:rsid w:val="0003156E"/>
    <w:rsid w:val="000739B0"/>
    <w:rsid w:val="000A4F15"/>
    <w:rsid w:val="000C02F0"/>
    <w:rsid w:val="000D2873"/>
    <w:rsid w:val="001032B2"/>
    <w:rsid w:val="00103DE1"/>
    <w:rsid w:val="00123ABF"/>
    <w:rsid w:val="00135D36"/>
    <w:rsid w:val="00137C99"/>
    <w:rsid w:val="00162FE8"/>
    <w:rsid w:val="00166272"/>
    <w:rsid w:val="00186D31"/>
    <w:rsid w:val="001C54CB"/>
    <w:rsid w:val="001D45E9"/>
    <w:rsid w:val="002425C8"/>
    <w:rsid w:val="002456B6"/>
    <w:rsid w:val="0024589D"/>
    <w:rsid w:val="0025082B"/>
    <w:rsid w:val="00254289"/>
    <w:rsid w:val="00271F7B"/>
    <w:rsid w:val="00291F5F"/>
    <w:rsid w:val="002B2A6D"/>
    <w:rsid w:val="002E0FA1"/>
    <w:rsid w:val="002F7ED3"/>
    <w:rsid w:val="00306566"/>
    <w:rsid w:val="00352F95"/>
    <w:rsid w:val="003962ED"/>
    <w:rsid w:val="003B1462"/>
    <w:rsid w:val="003C0A54"/>
    <w:rsid w:val="003F152E"/>
    <w:rsid w:val="004101B5"/>
    <w:rsid w:val="00410766"/>
    <w:rsid w:val="004116DF"/>
    <w:rsid w:val="00413A23"/>
    <w:rsid w:val="0043222E"/>
    <w:rsid w:val="004327EA"/>
    <w:rsid w:val="004452E2"/>
    <w:rsid w:val="00474589"/>
    <w:rsid w:val="005058EA"/>
    <w:rsid w:val="0051224E"/>
    <w:rsid w:val="00517788"/>
    <w:rsid w:val="00531830"/>
    <w:rsid w:val="00536E68"/>
    <w:rsid w:val="00543FE3"/>
    <w:rsid w:val="0057110B"/>
    <w:rsid w:val="00587CD6"/>
    <w:rsid w:val="005924A6"/>
    <w:rsid w:val="005A60FF"/>
    <w:rsid w:val="005C654D"/>
    <w:rsid w:val="005F0337"/>
    <w:rsid w:val="005F6F57"/>
    <w:rsid w:val="00613E6A"/>
    <w:rsid w:val="0062018A"/>
    <w:rsid w:val="00630AE2"/>
    <w:rsid w:val="00634594"/>
    <w:rsid w:val="00652C4C"/>
    <w:rsid w:val="006E05DC"/>
    <w:rsid w:val="006F3B8D"/>
    <w:rsid w:val="007071B5"/>
    <w:rsid w:val="00712DEB"/>
    <w:rsid w:val="00732ABB"/>
    <w:rsid w:val="00755348"/>
    <w:rsid w:val="00755BA6"/>
    <w:rsid w:val="00766A5F"/>
    <w:rsid w:val="00776061"/>
    <w:rsid w:val="007871A2"/>
    <w:rsid w:val="00787EAB"/>
    <w:rsid w:val="00791610"/>
    <w:rsid w:val="007D7E8C"/>
    <w:rsid w:val="007E1C59"/>
    <w:rsid w:val="007F00C2"/>
    <w:rsid w:val="007F0F81"/>
    <w:rsid w:val="007F3CCB"/>
    <w:rsid w:val="00820E05"/>
    <w:rsid w:val="00821775"/>
    <w:rsid w:val="0084417F"/>
    <w:rsid w:val="008478C7"/>
    <w:rsid w:val="00863237"/>
    <w:rsid w:val="00865F13"/>
    <w:rsid w:val="00895C21"/>
    <w:rsid w:val="008A76CC"/>
    <w:rsid w:val="008C7533"/>
    <w:rsid w:val="008F319B"/>
    <w:rsid w:val="009433ED"/>
    <w:rsid w:val="00975DFB"/>
    <w:rsid w:val="009B2D26"/>
    <w:rsid w:val="009F20FD"/>
    <w:rsid w:val="00A35F1E"/>
    <w:rsid w:val="00A51FB9"/>
    <w:rsid w:val="00A6076B"/>
    <w:rsid w:val="00A62EC3"/>
    <w:rsid w:val="00A867B7"/>
    <w:rsid w:val="00AA5512"/>
    <w:rsid w:val="00AB7129"/>
    <w:rsid w:val="00AC61FE"/>
    <w:rsid w:val="00B04557"/>
    <w:rsid w:val="00B054E8"/>
    <w:rsid w:val="00B11F4D"/>
    <w:rsid w:val="00B12267"/>
    <w:rsid w:val="00B16DF3"/>
    <w:rsid w:val="00B439EB"/>
    <w:rsid w:val="00B83BE4"/>
    <w:rsid w:val="00B95254"/>
    <w:rsid w:val="00BC232E"/>
    <w:rsid w:val="00BC4A6F"/>
    <w:rsid w:val="00BF71D2"/>
    <w:rsid w:val="00C47506"/>
    <w:rsid w:val="00C62C78"/>
    <w:rsid w:val="00C62E0B"/>
    <w:rsid w:val="00C779E2"/>
    <w:rsid w:val="00D32F7A"/>
    <w:rsid w:val="00D51257"/>
    <w:rsid w:val="00D7299F"/>
    <w:rsid w:val="00D81C63"/>
    <w:rsid w:val="00D97523"/>
    <w:rsid w:val="00DA6856"/>
    <w:rsid w:val="00DC5A25"/>
    <w:rsid w:val="00E04C57"/>
    <w:rsid w:val="00E42E6F"/>
    <w:rsid w:val="00E57486"/>
    <w:rsid w:val="00EA1DEF"/>
    <w:rsid w:val="00ED4C34"/>
    <w:rsid w:val="00F303C6"/>
    <w:rsid w:val="00F614CA"/>
    <w:rsid w:val="00F65325"/>
    <w:rsid w:val="00F86334"/>
    <w:rsid w:val="00FB358D"/>
    <w:rsid w:val="00FC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79749"/>
  <w15:docId w15:val="{FD7724C9-30CB-4E2D-8315-99295DC1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0FD"/>
    <w:pPr>
      <w:tabs>
        <w:tab w:val="center" w:pos="4680"/>
        <w:tab w:val="right" w:pos="9360"/>
      </w:tabs>
    </w:pPr>
  </w:style>
  <w:style w:type="character" w:customStyle="1" w:styleId="HeaderChar">
    <w:name w:val="Header Char"/>
    <w:basedOn w:val="DefaultParagraphFont"/>
    <w:link w:val="Header"/>
    <w:rsid w:val="009F20FD"/>
    <w:rPr>
      <w:sz w:val="24"/>
      <w:szCs w:val="24"/>
    </w:rPr>
  </w:style>
  <w:style w:type="paragraph" w:styleId="Footer">
    <w:name w:val="footer"/>
    <w:basedOn w:val="Normal"/>
    <w:link w:val="FooterChar"/>
    <w:rsid w:val="009F20FD"/>
    <w:pPr>
      <w:tabs>
        <w:tab w:val="center" w:pos="4680"/>
        <w:tab w:val="right" w:pos="9360"/>
      </w:tabs>
    </w:pPr>
  </w:style>
  <w:style w:type="character" w:customStyle="1" w:styleId="FooterChar">
    <w:name w:val="Footer Char"/>
    <w:basedOn w:val="DefaultParagraphFont"/>
    <w:link w:val="Footer"/>
    <w:rsid w:val="009F20FD"/>
    <w:rPr>
      <w:sz w:val="24"/>
      <w:szCs w:val="24"/>
    </w:rPr>
  </w:style>
  <w:style w:type="character" w:styleId="Hyperlink">
    <w:name w:val="Hyperlink"/>
    <w:basedOn w:val="DefaultParagraphFont"/>
    <w:rsid w:val="00536E68"/>
    <w:rPr>
      <w:color w:val="0000FF" w:themeColor="hyperlink"/>
      <w:u w:val="single"/>
    </w:rPr>
  </w:style>
  <w:style w:type="character" w:styleId="FollowedHyperlink">
    <w:name w:val="FollowedHyperlink"/>
    <w:basedOn w:val="DefaultParagraphFont"/>
    <w:rsid w:val="005F0337"/>
    <w:rPr>
      <w:color w:val="800080" w:themeColor="followedHyperlink"/>
      <w:u w:val="single"/>
    </w:rPr>
  </w:style>
  <w:style w:type="paragraph" w:styleId="BalloonText">
    <w:name w:val="Balloon Text"/>
    <w:basedOn w:val="Normal"/>
    <w:link w:val="BalloonTextChar"/>
    <w:semiHidden/>
    <w:unhideWhenUsed/>
    <w:rsid w:val="00F303C6"/>
    <w:rPr>
      <w:rFonts w:ascii="Segoe UI" w:hAnsi="Segoe UI" w:cs="Segoe UI"/>
      <w:sz w:val="18"/>
      <w:szCs w:val="18"/>
    </w:rPr>
  </w:style>
  <w:style w:type="character" w:customStyle="1" w:styleId="BalloonTextChar">
    <w:name w:val="Balloon Text Char"/>
    <w:basedOn w:val="DefaultParagraphFont"/>
    <w:link w:val="BalloonText"/>
    <w:semiHidden/>
    <w:rsid w:val="00F303C6"/>
    <w:rPr>
      <w:rFonts w:ascii="Segoe UI" w:hAnsi="Segoe UI" w:cs="Segoe UI"/>
      <w:sz w:val="18"/>
      <w:szCs w:val="18"/>
    </w:rPr>
  </w:style>
  <w:style w:type="paragraph" w:customStyle="1" w:styleId="Default">
    <w:name w:val="Default"/>
    <w:rsid w:val="00B952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thomas@philomath.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1076</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vt:lpstr>
    </vt:vector>
  </TitlesOfParts>
  <Company>none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Emily Thomas</dc:creator>
  <cp:lastModifiedBy>smitjohn</cp:lastModifiedBy>
  <cp:revision>3</cp:revision>
  <cp:lastPrinted>2016-11-22T22:50:00Z</cp:lastPrinted>
  <dcterms:created xsi:type="dcterms:W3CDTF">2018-08-21T18:36:00Z</dcterms:created>
  <dcterms:modified xsi:type="dcterms:W3CDTF">2018-08-21T18:45:00Z</dcterms:modified>
</cp:coreProperties>
</file>